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10206"/>
      </w:tblGrid>
      <w:tr w:rsidR="005245C7" w:rsidRPr="00712121" w:rsidTr="004B61F4">
        <w:trPr>
          <w:trHeight w:val="560"/>
        </w:trPr>
        <w:tc>
          <w:tcPr>
            <w:tcW w:w="10206" w:type="dxa"/>
            <w:shd w:val="clear" w:color="auto" w:fill="E2EFD9" w:themeFill="accent6" w:themeFillTint="33"/>
            <w:vAlign w:val="center"/>
          </w:tcPr>
          <w:p w:rsidR="005245C7" w:rsidRPr="00712121" w:rsidRDefault="005245C7" w:rsidP="00222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ЗАПОЛНЯЕТСЯ НА ФИРМЕННОМ БЛАНКЕ ПРЕДПРИЯТИЯ</w:t>
            </w:r>
          </w:p>
        </w:tc>
      </w:tr>
    </w:tbl>
    <w:p w:rsidR="005245C7" w:rsidRDefault="005245C7" w:rsidP="00307AC6">
      <w:pPr>
        <w:pStyle w:val="consnonformat"/>
        <w:spacing w:before="0" w:beforeAutospacing="0" w:after="0" w:afterAutospacing="0"/>
        <w:rPr>
          <w:rFonts w:ascii="Times New Roman" w:hAnsi="Times New Roman"/>
          <w:b/>
          <w:bCs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555"/>
        <w:gridCol w:w="851"/>
        <w:gridCol w:w="146"/>
        <w:gridCol w:w="570"/>
        <w:gridCol w:w="236"/>
        <w:gridCol w:w="2062"/>
        <w:gridCol w:w="187"/>
        <w:gridCol w:w="461"/>
        <w:gridCol w:w="456"/>
        <w:gridCol w:w="2960"/>
        <w:gridCol w:w="14"/>
      </w:tblGrid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712121">
              <w:rPr>
                <w:rFonts w:ascii="Times New Roman" w:hAnsi="Times New Roman"/>
                <w:b/>
                <w:bCs/>
              </w:rPr>
              <w:t>Руководителю Независимого</w:t>
            </w:r>
          </w:p>
        </w:tc>
      </w:tr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712121">
              <w:rPr>
                <w:rFonts w:ascii="Times New Roman" w:hAnsi="Times New Roman"/>
                <w:b/>
                <w:bCs/>
              </w:rPr>
              <w:t>органа по аттестации лабораторий</w:t>
            </w:r>
          </w:p>
        </w:tc>
      </w:tr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712121">
              <w:rPr>
                <w:rFonts w:ascii="Times New Roman" w:hAnsi="Times New Roman"/>
                <w:b/>
                <w:bCs/>
              </w:rPr>
              <w:t>неразрушающего контроля</w:t>
            </w:r>
          </w:p>
        </w:tc>
      </w:tr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Аттестационный Центр</w:t>
            </w:r>
          </w:p>
        </w:tc>
      </w:tr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712121">
              <w:rPr>
                <w:rFonts w:ascii="Times New Roman" w:hAnsi="Times New Roman"/>
                <w:b/>
                <w:bCs/>
              </w:rPr>
              <w:t>«Диагностика</w:t>
            </w:r>
            <w:r>
              <w:rPr>
                <w:rFonts w:ascii="Times New Roman" w:hAnsi="Times New Roman"/>
                <w:b/>
                <w:bCs/>
              </w:rPr>
              <w:t xml:space="preserve"> Контроль Сервис</w:t>
            </w:r>
            <w:r w:rsidRPr="0071212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4521FB" w:rsidTr="00F161C2">
        <w:trPr>
          <w:trHeight w:val="286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Сидельникову</w:t>
            </w:r>
            <w:proofErr w:type="spellEnd"/>
            <w:r w:rsidRPr="0071212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712121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 w:rsidRPr="007121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521FB" w:rsidTr="00F161C2">
        <w:trPr>
          <w:trHeight w:val="142"/>
        </w:trPr>
        <w:tc>
          <w:tcPr>
            <w:tcW w:w="6128" w:type="dxa"/>
            <w:gridSpan w:val="7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8" w:type="dxa"/>
            <w:gridSpan w:val="5"/>
          </w:tcPr>
          <w:p w:rsidR="004521FB" w:rsidRDefault="004521FB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307AC6" w:rsidTr="00F161C2">
        <w:trPr>
          <w:trHeight w:val="286"/>
        </w:trPr>
        <w:tc>
          <w:tcPr>
            <w:tcW w:w="10206" w:type="dxa"/>
            <w:gridSpan w:val="12"/>
          </w:tcPr>
          <w:p w:rsidR="00307AC6" w:rsidRDefault="00307AC6" w:rsidP="00307AC6">
            <w:pPr>
              <w:pStyle w:val="consnonformat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E2788B">
              <w:rPr>
                <w:rFonts w:ascii="Times New Roman" w:hAnsi="Times New Roman"/>
                <w:b/>
                <w:bCs/>
              </w:rPr>
              <w:t>ЗАЯВКА</w:t>
            </w:r>
          </w:p>
        </w:tc>
      </w:tr>
      <w:tr w:rsidR="00307AC6" w:rsidTr="00F161C2">
        <w:trPr>
          <w:trHeight w:val="286"/>
        </w:trPr>
        <w:tc>
          <w:tcPr>
            <w:tcW w:w="10206" w:type="dxa"/>
            <w:gridSpan w:val="12"/>
          </w:tcPr>
          <w:p w:rsidR="00307AC6" w:rsidRDefault="00307AC6" w:rsidP="00307AC6">
            <w:pPr>
              <w:pStyle w:val="consnonformat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E2788B">
              <w:rPr>
                <w:rFonts w:ascii="Times New Roman" w:hAnsi="Times New Roman"/>
                <w:b/>
                <w:bCs/>
              </w:rPr>
              <w:t>НА АТТЕСТАЦИЮ ЛАБОРАТОРИИ НЕРАЗРУШАЮЩЕГО КОНТРОЛЯ</w:t>
            </w:r>
          </w:p>
        </w:tc>
      </w:tr>
      <w:tr w:rsidR="00307AC6" w:rsidTr="00F161C2">
        <w:trPr>
          <w:trHeight w:val="286"/>
        </w:trPr>
        <w:tc>
          <w:tcPr>
            <w:tcW w:w="3260" w:type="dxa"/>
            <w:gridSpan w:val="4"/>
          </w:tcPr>
          <w:p w:rsidR="00307AC6" w:rsidRDefault="00307AC6" w:rsidP="00311D37">
            <w:pPr>
              <w:pStyle w:val="consnonformat"/>
              <w:spacing w:before="0" w:beforeAutospacing="0" w:after="0" w:afterAutospacing="0"/>
              <w:ind w:right="-11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07AC6" w:rsidRDefault="00307AC6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</w:tcPr>
          <w:p w:rsidR="00307AC6" w:rsidRDefault="00307AC6" w:rsidP="00311D37">
            <w:pPr>
              <w:pStyle w:val="consnonformat"/>
              <w:spacing w:before="0" w:beforeAutospacing="0" w:after="0" w:afterAutospacing="0"/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AC6" w:rsidRDefault="00307AC6" w:rsidP="00311D37">
            <w:pPr>
              <w:pStyle w:val="consnonformat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1" w:type="dxa"/>
          </w:tcPr>
          <w:p w:rsidR="00307AC6" w:rsidRDefault="00307AC6" w:rsidP="00311D37">
            <w:pPr>
              <w:pStyle w:val="consnonformat"/>
              <w:spacing w:before="0" w:beforeAutospacing="0" w:after="0" w:afterAutospacing="0"/>
              <w:ind w:right="-57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07AC6" w:rsidRDefault="00307AC6" w:rsidP="00311D37">
            <w:pPr>
              <w:pStyle w:val="consnonformat"/>
              <w:spacing w:before="0" w:beforeAutospacing="0" w:after="0" w:afterAutospacing="0"/>
              <w:ind w:left="-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gridSpan w:val="2"/>
          </w:tcPr>
          <w:p w:rsidR="00307AC6" w:rsidRDefault="00307AC6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г.</w:t>
            </w:r>
          </w:p>
        </w:tc>
      </w:tr>
      <w:tr w:rsidR="00311D37" w:rsidTr="00F161C2">
        <w:trPr>
          <w:trHeight w:val="286"/>
        </w:trPr>
        <w:tc>
          <w:tcPr>
            <w:tcW w:w="3114" w:type="dxa"/>
            <w:gridSpan w:val="3"/>
          </w:tcPr>
          <w:p w:rsidR="00311D37" w:rsidRPr="00690050" w:rsidRDefault="00311D37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2" w:type="dxa"/>
            <w:gridSpan w:val="9"/>
          </w:tcPr>
          <w:p w:rsidR="00311D37" w:rsidRDefault="00311D37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311D37" w:rsidTr="00F161C2">
        <w:trPr>
          <w:trHeight w:val="286"/>
        </w:trPr>
        <w:tc>
          <w:tcPr>
            <w:tcW w:w="3114" w:type="dxa"/>
            <w:gridSpan w:val="3"/>
          </w:tcPr>
          <w:p w:rsidR="00311D37" w:rsidRDefault="00311D37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лаборатории:</w:t>
            </w:r>
          </w:p>
        </w:tc>
        <w:tc>
          <w:tcPr>
            <w:tcW w:w="7092" w:type="dxa"/>
            <w:gridSpan w:val="9"/>
            <w:tcBorders>
              <w:bottom w:val="single" w:sz="4" w:space="0" w:color="auto"/>
            </w:tcBorders>
          </w:tcPr>
          <w:p w:rsidR="00311D37" w:rsidRDefault="00311D37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311D37" w:rsidTr="00F161C2">
        <w:trPr>
          <w:trHeight w:val="286"/>
        </w:trPr>
        <w:tc>
          <w:tcPr>
            <w:tcW w:w="3114" w:type="dxa"/>
            <w:gridSpan w:val="3"/>
          </w:tcPr>
          <w:p w:rsidR="00311D37" w:rsidRPr="00690050" w:rsidRDefault="002371D4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D37" w:rsidRPr="002371D4" w:rsidRDefault="002371D4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2371D4">
              <w:rPr>
                <w:rFonts w:ascii="Times New Roman" w:hAnsi="Times New Roman"/>
                <w:bCs/>
                <w:sz w:val="22"/>
                <w:szCs w:val="22"/>
              </w:rPr>
              <w:t>(согласно Уставу предприятия)</w:t>
            </w:r>
          </w:p>
        </w:tc>
      </w:tr>
      <w:tr w:rsidR="002371D4" w:rsidTr="00F161C2">
        <w:trPr>
          <w:trHeight w:val="286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371D4" w:rsidRPr="002371D4" w:rsidRDefault="002371D4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371D4" w:rsidTr="00F161C2">
        <w:trPr>
          <w:trHeight w:val="286"/>
        </w:trPr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2371D4" w:rsidRPr="00690050" w:rsidRDefault="002371D4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Адрес </w:t>
            </w:r>
            <w:r w:rsidR="0023728E"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лаборатории</w:t>
            </w:r>
            <w:r w:rsidR="0023728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71D4" w:rsidRPr="002371D4" w:rsidRDefault="0023728E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371D4">
              <w:rPr>
                <w:rFonts w:ascii="Times New Roman" w:hAnsi="Times New Roman"/>
                <w:sz w:val="22"/>
                <w:szCs w:val="22"/>
              </w:rPr>
              <w:t>(фактическое местонахождение)</w:t>
            </w:r>
          </w:p>
        </w:tc>
      </w:tr>
      <w:tr w:rsidR="002371D4" w:rsidTr="00F161C2">
        <w:trPr>
          <w:trHeight w:val="286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371D4" w:rsidRPr="002371D4" w:rsidRDefault="002371D4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3728E" w:rsidTr="00F161C2">
        <w:trPr>
          <w:trHeight w:val="286"/>
        </w:trPr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23728E" w:rsidRPr="00690050" w:rsidRDefault="0023728E" w:rsidP="00222889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Адрес организации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728E" w:rsidRPr="002371D4" w:rsidRDefault="0023728E" w:rsidP="00222889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371D4">
              <w:rPr>
                <w:rFonts w:ascii="Times New Roman" w:hAnsi="Times New Roman"/>
                <w:bCs/>
                <w:sz w:val="22"/>
                <w:szCs w:val="22"/>
              </w:rPr>
              <w:t>(согласно Уставу предприятия)</w:t>
            </w:r>
          </w:p>
        </w:tc>
      </w:tr>
      <w:tr w:rsidR="0023728E" w:rsidTr="00F161C2">
        <w:trPr>
          <w:trHeight w:val="286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3728E" w:rsidRPr="002371D4" w:rsidRDefault="0023728E" w:rsidP="00222889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07FF3" w:rsidTr="00F161C2">
        <w:trPr>
          <w:trHeight w:val="286"/>
        </w:trPr>
        <w:tc>
          <w:tcPr>
            <w:tcW w:w="3830" w:type="dxa"/>
            <w:gridSpan w:val="5"/>
          </w:tcPr>
          <w:p w:rsidR="00C07FF3" w:rsidRDefault="00C07FF3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Ф.И.О. руководителя лаборатории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376" w:type="dxa"/>
            <w:gridSpan w:val="7"/>
            <w:tcBorders>
              <w:bottom w:val="single" w:sz="4" w:space="0" w:color="auto"/>
            </w:tcBorders>
          </w:tcPr>
          <w:p w:rsidR="00C07FF3" w:rsidRDefault="00C07FF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C07FF3" w:rsidTr="00F161C2">
        <w:trPr>
          <w:trHeight w:val="286"/>
        </w:trPr>
        <w:tc>
          <w:tcPr>
            <w:tcW w:w="3830" w:type="dxa"/>
            <w:gridSpan w:val="5"/>
          </w:tcPr>
          <w:p w:rsidR="00C07FF3" w:rsidRPr="00690050" w:rsidRDefault="00C07FF3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тел.</w:t>
            </w:r>
          </w:p>
        </w:tc>
        <w:tc>
          <w:tcPr>
            <w:tcW w:w="6376" w:type="dxa"/>
            <w:gridSpan w:val="7"/>
            <w:tcBorders>
              <w:bottom w:val="single" w:sz="4" w:space="0" w:color="auto"/>
            </w:tcBorders>
          </w:tcPr>
          <w:p w:rsidR="00C07FF3" w:rsidRDefault="00C07FF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C07FF3" w:rsidTr="00F161C2">
        <w:trPr>
          <w:trHeight w:val="286"/>
        </w:trPr>
        <w:tc>
          <w:tcPr>
            <w:tcW w:w="3830" w:type="dxa"/>
            <w:gridSpan w:val="5"/>
          </w:tcPr>
          <w:p w:rsidR="00C07FF3" w:rsidRPr="00690050" w:rsidRDefault="00C07FF3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0050">
              <w:rPr>
                <w:rFonts w:ascii="Times New Roman" w:hAnsi="Times New Roman"/>
                <w:b/>
                <w:bCs/>
                <w:sz w:val="22"/>
                <w:szCs w:val="22"/>
              </w:rPr>
              <w:t>Ф.И.О. руководителя организации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376" w:type="dxa"/>
            <w:gridSpan w:val="7"/>
            <w:tcBorders>
              <w:bottom w:val="single" w:sz="4" w:space="0" w:color="auto"/>
            </w:tcBorders>
          </w:tcPr>
          <w:p w:rsidR="00C07FF3" w:rsidRDefault="00C07FF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C07FF3" w:rsidTr="00F161C2">
        <w:trPr>
          <w:trHeight w:val="286"/>
        </w:trPr>
        <w:tc>
          <w:tcPr>
            <w:tcW w:w="3830" w:type="dxa"/>
            <w:gridSpan w:val="5"/>
          </w:tcPr>
          <w:p w:rsidR="00C07FF3" w:rsidRPr="00C07FF3" w:rsidRDefault="00C07FF3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07FF3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FF3" w:rsidRDefault="00C07FF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C07FF3" w:rsidTr="00F161C2">
        <w:trPr>
          <w:trHeight w:val="286"/>
        </w:trPr>
        <w:tc>
          <w:tcPr>
            <w:tcW w:w="3830" w:type="dxa"/>
            <w:gridSpan w:val="5"/>
          </w:tcPr>
          <w:p w:rsidR="00C07FF3" w:rsidRDefault="00C07FF3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тел.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7FF3" w:rsidRDefault="00C07FF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DD1BFA" w:rsidTr="00F161C2">
        <w:trPr>
          <w:trHeight w:val="286"/>
        </w:trPr>
        <w:tc>
          <w:tcPr>
            <w:tcW w:w="3830" w:type="dxa"/>
            <w:gridSpan w:val="5"/>
          </w:tcPr>
          <w:p w:rsidR="00DD1BFA" w:rsidRDefault="00DD1BFA" w:rsidP="00C07FF3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6376" w:type="dxa"/>
            <w:gridSpan w:val="7"/>
            <w:tcBorders>
              <w:top w:val="single" w:sz="4" w:space="0" w:color="auto"/>
            </w:tcBorders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DD1BFA" w:rsidTr="00F161C2">
        <w:trPr>
          <w:trHeight w:val="286"/>
        </w:trPr>
        <w:tc>
          <w:tcPr>
            <w:tcW w:w="3830" w:type="dxa"/>
            <w:gridSpan w:val="5"/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F24EBA">
              <w:rPr>
                <w:rFonts w:ascii="Times New Roman" w:hAnsi="Times New Roman"/>
                <w:b/>
                <w:bCs/>
              </w:rPr>
              <w:t>Заявляемая область аттестации:</w:t>
            </w:r>
          </w:p>
        </w:tc>
        <w:tc>
          <w:tcPr>
            <w:tcW w:w="6376" w:type="dxa"/>
            <w:gridSpan w:val="7"/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DD1BFA" w:rsidTr="00F161C2">
        <w:trPr>
          <w:gridAfter w:val="1"/>
          <w:wAfter w:w="14" w:type="dxa"/>
          <w:trHeight w:val="286"/>
        </w:trPr>
        <w:tc>
          <w:tcPr>
            <w:tcW w:w="708" w:type="dxa"/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4" w:type="dxa"/>
            <w:gridSpan w:val="10"/>
          </w:tcPr>
          <w:p w:rsidR="00DD1BFA" w:rsidRDefault="00DD1BFA" w:rsidP="00494107">
            <w:pPr>
              <w:pStyle w:val="consnonformat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sz w:val="22"/>
                <w:szCs w:val="22"/>
              </w:rPr>
              <w:t>Контролируемые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виды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>с указанием технологических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0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условий, при </w:t>
            </w:r>
            <w:r w:rsidR="004941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которых проводится</w:t>
            </w:r>
          </w:p>
        </w:tc>
      </w:tr>
      <w:tr w:rsidR="00DD1BFA" w:rsidTr="00F161C2">
        <w:trPr>
          <w:gridAfter w:val="1"/>
          <w:wAfter w:w="14" w:type="dxa"/>
          <w:trHeight w:val="286"/>
        </w:trPr>
        <w:tc>
          <w:tcPr>
            <w:tcW w:w="10192" w:type="dxa"/>
            <w:gridSpan w:val="11"/>
          </w:tcPr>
          <w:p w:rsidR="00DD1BFA" w:rsidRPr="00690050" w:rsidRDefault="00DD1BFA" w:rsidP="00494107">
            <w:pPr>
              <w:pStyle w:val="consnonformat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050">
              <w:rPr>
                <w:rFonts w:ascii="Times New Roman" w:hAnsi="Times New Roman"/>
                <w:sz w:val="22"/>
                <w:szCs w:val="22"/>
              </w:rPr>
              <w:t>контроль (изготовление, строительство, монтаж, ремонт, реконструкция</w:t>
            </w:r>
            <w:r>
              <w:rPr>
                <w:rFonts w:ascii="Times New Roman" w:hAnsi="Times New Roman"/>
                <w:sz w:val="22"/>
                <w:szCs w:val="22"/>
              </w:rPr>
              <w:t>, эксплуатация, техническое</w:t>
            </w:r>
            <w:r w:rsidR="004941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диагностирование)</w:t>
            </w:r>
          </w:p>
        </w:tc>
      </w:tr>
      <w:tr w:rsidR="00DD1BFA" w:rsidTr="00F161C2">
        <w:trPr>
          <w:trHeight w:val="286"/>
        </w:trPr>
        <w:tc>
          <w:tcPr>
            <w:tcW w:w="708" w:type="dxa"/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8" w:type="dxa"/>
            <w:gridSpan w:val="11"/>
          </w:tcPr>
          <w:p w:rsidR="00DD1BFA" w:rsidRDefault="00DD1BFA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161C2" w:rsidRDefault="00F161C2" w:rsidP="00F161C2">
      <w:pPr>
        <w:ind w:firstLine="403"/>
      </w:pPr>
      <w:r w:rsidRPr="00F24EBA">
        <w:rPr>
          <w:rFonts w:ascii="Times New Roman" w:hAnsi="Times New Roman"/>
          <w:b/>
          <w:bCs/>
        </w:rPr>
        <w:t>Наименование объектов контроля:</w:t>
      </w:r>
    </w:p>
    <w:p w:rsidR="00F5323D" w:rsidRPr="00F24EBA" w:rsidRDefault="00F5323D" w:rsidP="00F5323D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B436EC">
        <w:rPr>
          <w:rFonts w:ascii="Times New Roman" w:hAnsi="Times New Roman"/>
          <w:b/>
          <w:sz w:val="20"/>
          <w:szCs w:val="20"/>
        </w:rPr>
        <w:t>Объекты котлонадзора: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Pr="009E3101">
        <w:rPr>
          <w:rFonts w:ascii="Times New Roman" w:hAnsi="Times New Roman"/>
          <w:sz w:val="20"/>
          <w:szCs w:val="20"/>
        </w:rPr>
        <w:t>Паровые и водогрейные котлы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9E3101">
        <w:rPr>
          <w:rFonts w:ascii="Times New Roman" w:hAnsi="Times New Roman"/>
          <w:sz w:val="20"/>
          <w:szCs w:val="20"/>
        </w:rPr>
        <w:t>Электрические котлы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r w:rsidRPr="009E3101">
        <w:rPr>
          <w:rFonts w:ascii="Times New Roman" w:hAnsi="Times New Roman"/>
          <w:sz w:val="20"/>
          <w:szCs w:val="20"/>
        </w:rPr>
        <w:t>Сосуды, работающие под давлением свыше 0,07 МПа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Pr="009E3101">
        <w:rPr>
          <w:rFonts w:ascii="Times New Roman" w:hAnsi="Times New Roman"/>
          <w:sz w:val="20"/>
          <w:szCs w:val="20"/>
        </w:rPr>
        <w:t xml:space="preserve">Трубопроводы пара и горячей воды </w:t>
      </w:r>
      <w:r>
        <w:rPr>
          <w:rFonts w:ascii="Times New Roman" w:hAnsi="Times New Roman"/>
          <w:sz w:val="20"/>
          <w:szCs w:val="20"/>
        </w:rPr>
        <w:t xml:space="preserve">с рабочим давлением пара более </w:t>
      </w:r>
      <w:r w:rsidRPr="009E3101">
        <w:rPr>
          <w:rFonts w:ascii="Times New Roman" w:hAnsi="Times New Roman"/>
          <w:sz w:val="20"/>
          <w:szCs w:val="20"/>
        </w:rPr>
        <w:t>0,07 МПа и температурой воды свыше 115˚С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1.5. </w:t>
      </w:r>
      <w:r w:rsidRPr="009E3101">
        <w:rPr>
          <w:rFonts w:ascii="Times New Roman" w:hAnsi="Times New Roman"/>
          <w:sz w:val="20"/>
          <w:szCs w:val="20"/>
        </w:rPr>
        <w:t>Барокамеры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B436EC">
        <w:rPr>
          <w:rFonts w:ascii="Times New Roman" w:hAnsi="Times New Roman"/>
          <w:b/>
          <w:sz w:val="20"/>
          <w:szCs w:val="20"/>
        </w:rPr>
        <w:t>Системы газоснабжения (газораспределения):</w:t>
      </w:r>
    </w:p>
    <w:p w:rsidR="00F5323D" w:rsidRPr="00B436EC" w:rsidRDefault="00F5323D" w:rsidP="00F5323D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Pr="00B436EC">
        <w:rPr>
          <w:rFonts w:ascii="Times New Roman" w:hAnsi="Times New Roman"/>
          <w:sz w:val="20"/>
          <w:szCs w:val="20"/>
        </w:rPr>
        <w:t>Наружные газопроводы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552"/>
        </w:tabs>
        <w:spacing w:before="0" w:beforeAutospacing="0" w:after="0" w:afterAutospacing="0"/>
        <w:ind w:left="1843"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516EB7">
        <w:rPr>
          <w:rFonts w:ascii="Times New Roman" w:hAnsi="Times New Roman"/>
          <w:sz w:val="20"/>
          <w:szCs w:val="20"/>
        </w:rPr>
        <w:t>Наружные газопроводы стальные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552"/>
        </w:tabs>
        <w:spacing w:before="0" w:beforeAutospacing="0" w:after="0" w:afterAutospacing="0"/>
        <w:ind w:left="1843"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516EB7">
        <w:rPr>
          <w:rFonts w:ascii="Times New Roman" w:hAnsi="Times New Roman"/>
          <w:sz w:val="20"/>
          <w:szCs w:val="20"/>
        </w:rPr>
        <w:t>Наружные газопроводы из полиэтиленовых и композиционных материалов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B436EC">
        <w:rPr>
          <w:rFonts w:ascii="Times New Roman" w:hAnsi="Times New Roman"/>
          <w:sz w:val="20"/>
          <w:szCs w:val="20"/>
        </w:rPr>
        <w:t>Внутренние газопроводы стальные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Pr="00B436EC">
        <w:rPr>
          <w:rFonts w:ascii="Times New Roman" w:hAnsi="Times New Roman"/>
          <w:sz w:val="20"/>
          <w:szCs w:val="20"/>
        </w:rPr>
        <w:t>Детали и узлы, газовое оборудование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0F29B2">
        <w:rPr>
          <w:rFonts w:ascii="Times New Roman" w:hAnsi="Times New Roman"/>
          <w:b/>
          <w:sz w:val="20"/>
          <w:szCs w:val="20"/>
        </w:rPr>
        <w:t>Подъемные сооружения: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9E3101">
        <w:rPr>
          <w:rFonts w:ascii="Times New Roman" w:hAnsi="Times New Roman"/>
          <w:sz w:val="20"/>
          <w:szCs w:val="20"/>
        </w:rPr>
        <w:t>Грузоподъемные краны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9E3101">
        <w:rPr>
          <w:rFonts w:ascii="Times New Roman" w:hAnsi="Times New Roman"/>
          <w:sz w:val="20"/>
          <w:szCs w:val="20"/>
        </w:rPr>
        <w:t>Подъемники (вышки)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9E3101">
        <w:rPr>
          <w:rFonts w:ascii="Times New Roman" w:hAnsi="Times New Roman"/>
          <w:sz w:val="20"/>
          <w:szCs w:val="20"/>
        </w:rPr>
        <w:t>Канатные дороги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9E3101">
        <w:rPr>
          <w:rFonts w:ascii="Times New Roman" w:hAnsi="Times New Roman"/>
          <w:sz w:val="20"/>
          <w:szCs w:val="20"/>
        </w:rPr>
        <w:t>Фуникулеры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9E3101">
        <w:rPr>
          <w:rFonts w:ascii="Times New Roman" w:hAnsi="Times New Roman"/>
          <w:sz w:val="20"/>
          <w:szCs w:val="20"/>
        </w:rPr>
        <w:t>Эскалаторы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 w:rsidRPr="009E3101">
        <w:rPr>
          <w:rFonts w:ascii="Times New Roman" w:hAnsi="Times New Roman"/>
          <w:sz w:val="20"/>
          <w:szCs w:val="20"/>
        </w:rPr>
        <w:t>Лифты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3.7. </w:t>
      </w:r>
      <w:r w:rsidRPr="009E3101">
        <w:rPr>
          <w:rFonts w:ascii="Times New Roman" w:hAnsi="Times New Roman"/>
          <w:sz w:val="20"/>
          <w:szCs w:val="20"/>
        </w:rPr>
        <w:t>Краны-трубоукладчики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 w:rsidRPr="009E3101">
        <w:rPr>
          <w:rFonts w:ascii="Times New Roman" w:hAnsi="Times New Roman"/>
          <w:sz w:val="20"/>
          <w:szCs w:val="20"/>
        </w:rPr>
        <w:t>Краны-манипуляторы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3.9. </w:t>
      </w:r>
      <w:r w:rsidRPr="000F29B2">
        <w:rPr>
          <w:rFonts w:ascii="Times New Roman" w:hAnsi="Times New Roman"/>
          <w:sz w:val="20"/>
          <w:szCs w:val="20"/>
        </w:rPr>
        <w:t>Платформы подъемные для инвалидов</w:t>
      </w:r>
      <w:r>
        <w:rPr>
          <w:rFonts w:ascii="Times New Roman" w:hAnsi="Times New Roman"/>
          <w:sz w:val="20"/>
          <w:szCs w:val="20"/>
        </w:rPr>
        <w:t>.</w:t>
      </w:r>
    </w:p>
    <w:p w:rsidR="00F5323D" w:rsidRPr="00B436EC" w:rsidRDefault="00F5323D" w:rsidP="00F5323D">
      <w:pPr>
        <w:pStyle w:val="consnonformat"/>
        <w:tabs>
          <w:tab w:val="left" w:pos="2410"/>
        </w:tabs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3.10. </w:t>
      </w:r>
      <w:r w:rsidRPr="000F29B2">
        <w:rPr>
          <w:rFonts w:ascii="Times New Roman" w:hAnsi="Times New Roman"/>
          <w:sz w:val="20"/>
          <w:szCs w:val="20"/>
        </w:rPr>
        <w:t>Крановые пути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3A0D32">
        <w:rPr>
          <w:rFonts w:ascii="Times New Roman" w:hAnsi="Times New Roman"/>
          <w:b/>
          <w:sz w:val="20"/>
          <w:szCs w:val="20"/>
        </w:rPr>
        <w:t>Оборудование нефтяной и газовой промышленности: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Pr="009E3101">
        <w:rPr>
          <w:rFonts w:ascii="Times New Roman" w:hAnsi="Times New Roman"/>
          <w:sz w:val="20"/>
          <w:szCs w:val="20"/>
        </w:rPr>
        <w:t>Оборудование для бурения скважин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6.2. </w:t>
      </w:r>
      <w:r w:rsidRPr="009E3101">
        <w:rPr>
          <w:rFonts w:ascii="Times New Roman" w:hAnsi="Times New Roman"/>
          <w:sz w:val="20"/>
          <w:szCs w:val="20"/>
        </w:rPr>
        <w:t>Оборудование для эксплуатации скважин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Pr="009E3101">
        <w:rPr>
          <w:rFonts w:ascii="Times New Roman" w:hAnsi="Times New Roman"/>
          <w:sz w:val="20"/>
          <w:szCs w:val="20"/>
        </w:rPr>
        <w:t>Оборудование для освоения и ремонта скважин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Pr="009E3101">
        <w:rPr>
          <w:rFonts w:ascii="Times New Roman" w:hAnsi="Times New Roman"/>
          <w:sz w:val="20"/>
          <w:szCs w:val="20"/>
        </w:rPr>
        <w:t xml:space="preserve">Оборудование </w:t>
      </w:r>
      <w:proofErr w:type="spellStart"/>
      <w:r w:rsidRPr="009E3101">
        <w:rPr>
          <w:rFonts w:ascii="Times New Roman" w:hAnsi="Times New Roman"/>
          <w:sz w:val="20"/>
          <w:szCs w:val="20"/>
        </w:rPr>
        <w:t>газонефтеперекачивающих</w:t>
      </w:r>
      <w:proofErr w:type="spellEnd"/>
      <w:r w:rsidRPr="009E3101">
        <w:rPr>
          <w:rFonts w:ascii="Times New Roman" w:hAnsi="Times New Roman"/>
          <w:sz w:val="20"/>
          <w:szCs w:val="20"/>
        </w:rPr>
        <w:t xml:space="preserve"> станций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proofErr w:type="spellStart"/>
      <w:r w:rsidRPr="003A0D32">
        <w:rPr>
          <w:rFonts w:ascii="Times New Roman" w:hAnsi="Times New Roman"/>
          <w:sz w:val="20"/>
          <w:szCs w:val="20"/>
        </w:rPr>
        <w:t>Газонефтепродуктопроводы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900BAB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Pr="003A0D32">
        <w:rPr>
          <w:rFonts w:ascii="Times New Roman" w:hAnsi="Times New Roman"/>
          <w:sz w:val="20"/>
          <w:szCs w:val="20"/>
        </w:rPr>
        <w:t>Резервуары для нефти и нефтепродуктов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 w:rsidRPr="00FB6FEA">
        <w:rPr>
          <w:rFonts w:ascii="Times New Roman" w:hAnsi="Times New Roman"/>
          <w:b/>
          <w:sz w:val="20"/>
          <w:szCs w:val="20"/>
        </w:rPr>
        <w:t>Оборудование металлургической промышленности: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Pr="009E3101">
        <w:rPr>
          <w:rFonts w:ascii="Times New Roman" w:hAnsi="Times New Roman"/>
          <w:sz w:val="20"/>
          <w:szCs w:val="20"/>
        </w:rPr>
        <w:t>Металлоконструкции технических устройств, зданий и сооружений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Pr="009E3101">
        <w:rPr>
          <w:rFonts w:ascii="Times New Roman" w:hAnsi="Times New Roman"/>
          <w:sz w:val="20"/>
          <w:szCs w:val="20"/>
        </w:rPr>
        <w:t>Газопроводы технологических газов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7.3. </w:t>
      </w:r>
      <w:r w:rsidRPr="009E3101">
        <w:rPr>
          <w:rFonts w:ascii="Times New Roman" w:hAnsi="Times New Roman"/>
          <w:sz w:val="20"/>
          <w:szCs w:val="20"/>
        </w:rPr>
        <w:t xml:space="preserve">Цапфы </w:t>
      </w:r>
      <w:proofErr w:type="spellStart"/>
      <w:r w:rsidRPr="009E3101">
        <w:rPr>
          <w:rFonts w:ascii="Times New Roman" w:hAnsi="Times New Roman"/>
          <w:sz w:val="20"/>
          <w:szCs w:val="20"/>
        </w:rPr>
        <w:t>чугуновозов</w:t>
      </w:r>
      <w:proofErr w:type="spellEnd"/>
      <w:r w:rsidRPr="009E310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E3101">
        <w:rPr>
          <w:rFonts w:ascii="Times New Roman" w:hAnsi="Times New Roman"/>
          <w:sz w:val="20"/>
          <w:szCs w:val="20"/>
        </w:rPr>
        <w:t>стальковшей</w:t>
      </w:r>
      <w:proofErr w:type="spellEnd"/>
      <w:r w:rsidRPr="009E310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E3101">
        <w:rPr>
          <w:rFonts w:ascii="Times New Roman" w:hAnsi="Times New Roman"/>
          <w:sz w:val="20"/>
          <w:szCs w:val="20"/>
        </w:rPr>
        <w:t>металлоразливочных</w:t>
      </w:r>
      <w:proofErr w:type="spellEnd"/>
      <w:r w:rsidRPr="009E3101">
        <w:rPr>
          <w:rFonts w:ascii="Times New Roman" w:hAnsi="Times New Roman"/>
          <w:sz w:val="20"/>
          <w:szCs w:val="20"/>
        </w:rPr>
        <w:t xml:space="preserve"> ковшей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Pr="00FB6FEA">
        <w:rPr>
          <w:rFonts w:ascii="Times New Roman" w:hAnsi="Times New Roman"/>
          <w:b/>
          <w:sz w:val="20"/>
          <w:szCs w:val="20"/>
        </w:rPr>
        <w:t>Оборудование взрывопожароопасных и химически опасных производств: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Pr="009E3101">
        <w:rPr>
          <w:rFonts w:ascii="Times New Roman" w:hAnsi="Times New Roman"/>
          <w:sz w:val="20"/>
          <w:szCs w:val="20"/>
        </w:rPr>
        <w:t>Оборудование химических, нефтехимических и нефтеперерабатывающих производств, работающее под давлением до 16 М</w:t>
      </w:r>
      <w:r>
        <w:rPr>
          <w:rFonts w:ascii="Times New Roman" w:hAnsi="Times New Roman"/>
          <w:sz w:val="20"/>
          <w:szCs w:val="20"/>
        </w:rPr>
        <w:t>П</w:t>
      </w:r>
      <w:r w:rsidRPr="009E310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9E3101">
        <w:rPr>
          <w:rFonts w:ascii="Times New Roman" w:hAnsi="Times New Roman"/>
          <w:sz w:val="20"/>
          <w:szCs w:val="20"/>
        </w:rPr>
        <w:t>Оборудование химических, нефтехимических и нефтеперерабатывающих производств, работающее под давлением свыше 16 МПа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Pr="009E3101">
        <w:rPr>
          <w:rFonts w:ascii="Times New Roman" w:hAnsi="Times New Roman"/>
          <w:sz w:val="20"/>
          <w:szCs w:val="20"/>
        </w:rPr>
        <w:t>Оборудование химических, нефтехимических и нефтеперерабатывающих производств, работающее под вакуумом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8.4. </w:t>
      </w:r>
      <w:r w:rsidRPr="009E3101">
        <w:rPr>
          <w:rFonts w:ascii="Times New Roman" w:hAnsi="Times New Roman"/>
          <w:sz w:val="20"/>
          <w:szCs w:val="20"/>
        </w:rPr>
        <w:t>Резервуары для хранения взрывопожароопасных и токсичных веществ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8.5. </w:t>
      </w:r>
      <w:r w:rsidRPr="009E3101">
        <w:rPr>
          <w:rFonts w:ascii="Times New Roman" w:hAnsi="Times New Roman"/>
          <w:sz w:val="20"/>
          <w:szCs w:val="20"/>
        </w:rPr>
        <w:t>Изотермические хранилища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8.6. </w:t>
      </w:r>
      <w:r w:rsidRPr="009E3101">
        <w:rPr>
          <w:rFonts w:ascii="Times New Roman" w:hAnsi="Times New Roman"/>
          <w:sz w:val="20"/>
          <w:szCs w:val="20"/>
        </w:rPr>
        <w:t>Криогенное оборудование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8.7. </w:t>
      </w:r>
      <w:r w:rsidRPr="009E3101">
        <w:rPr>
          <w:rFonts w:ascii="Times New Roman" w:hAnsi="Times New Roman"/>
          <w:sz w:val="20"/>
          <w:szCs w:val="20"/>
        </w:rPr>
        <w:t>Оборудование аммиачных холодильных установок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8.8. </w:t>
      </w:r>
      <w:r w:rsidRPr="009E3101">
        <w:rPr>
          <w:rFonts w:ascii="Times New Roman" w:hAnsi="Times New Roman"/>
          <w:sz w:val="20"/>
          <w:szCs w:val="20"/>
        </w:rPr>
        <w:t>Печи, котлы ВОТ, энерготехнологические котлы и котлы утилизаторы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8.9. </w:t>
      </w:r>
      <w:r w:rsidRPr="009E3101">
        <w:rPr>
          <w:rFonts w:ascii="Times New Roman" w:hAnsi="Times New Roman"/>
          <w:sz w:val="20"/>
          <w:szCs w:val="20"/>
        </w:rPr>
        <w:t>Компрессорное и насосное оборудование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8.10. </w:t>
      </w:r>
      <w:r w:rsidRPr="009E3101">
        <w:rPr>
          <w:rFonts w:ascii="Times New Roman" w:hAnsi="Times New Roman"/>
          <w:sz w:val="20"/>
          <w:szCs w:val="20"/>
        </w:rPr>
        <w:t>Центрифуги, сепараторы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8.11. </w:t>
      </w:r>
      <w:r w:rsidRPr="009E3101">
        <w:rPr>
          <w:rFonts w:ascii="Times New Roman" w:hAnsi="Times New Roman"/>
          <w:sz w:val="20"/>
          <w:szCs w:val="20"/>
        </w:rPr>
        <w:t>Цистерны, контейнеры (бочки), баллоны для взрывопожароопасных и токсичных веществ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left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8.12. </w:t>
      </w:r>
      <w:r w:rsidRPr="009E3101">
        <w:rPr>
          <w:rFonts w:ascii="Times New Roman" w:hAnsi="Times New Roman"/>
          <w:sz w:val="20"/>
          <w:szCs w:val="20"/>
        </w:rPr>
        <w:t>Технологические трубопроводы, трубопроводы пара и горячей воды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</w:t>
      </w:r>
      <w:r w:rsidRPr="00FB6FEA">
        <w:rPr>
          <w:rFonts w:ascii="Times New Roman" w:hAnsi="Times New Roman"/>
          <w:b/>
          <w:sz w:val="20"/>
          <w:szCs w:val="20"/>
        </w:rPr>
        <w:t>Здания и сооружения (строительные объекты):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11.1. </w:t>
      </w:r>
      <w:r w:rsidRPr="009E3101">
        <w:rPr>
          <w:rFonts w:ascii="Times New Roman" w:hAnsi="Times New Roman"/>
          <w:sz w:val="20"/>
          <w:szCs w:val="20"/>
        </w:rPr>
        <w:t>Металлические конструкции</w:t>
      </w:r>
      <w:r>
        <w:rPr>
          <w:rFonts w:ascii="Times New Roman" w:hAnsi="Times New Roman"/>
          <w:sz w:val="20"/>
          <w:szCs w:val="20"/>
        </w:rPr>
        <w:t xml:space="preserve"> (в том числе: Стальные конструкции мостов).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11.2. </w:t>
      </w:r>
      <w:r w:rsidRPr="009E3101">
        <w:rPr>
          <w:rFonts w:ascii="Times New Roman" w:hAnsi="Times New Roman"/>
          <w:sz w:val="20"/>
          <w:szCs w:val="20"/>
        </w:rPr>
        <w:t>Бетонные и железобетонные конструкции</w:t>
      </w:r>
      <w:r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161C2" w:rsidP="00F161C2">
      <w:pPr>
        <w:pStyle w:val="consnonformat"/>
        <w:spacing w:before="0" w:beforeAutospacing="0" w:after="0" w:afterAutospacing="0"/>
        <w:ind w:firstLine="18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11.3. </w:t>
      </w:r>
      <w:r w:rsidRPr="009E3101">
        <w:rPr>
          <w:rFonts w:ascii="Times New Roman" w:hAnsi="Times New Roman"/>
          <w:sz w:val="20"/>
          <w:szCs w:val="20"/>
        </w:rPr>
        <w:t>Каменные и армокаменные конструкции</w:t>
      </w:r>
      <w:r>
        <w:rPr>
          <w:rFonts w:ascii="Times New Roman" w:hAnsi="Times New Roman"/>
          <w:sz w:val="20"/>
          <w:szCs w:val="20"/>
        </w:rPr>
        <w:t>.</w:t>
      </w:r>
    </w:p>
    <w:p w:rsidR="00F161C2" w:rsidRDefault="00F161C2" w:rsidP="00F161C2">
      <w:pPr>
        <w:spacing w:after="0" w:line="240" w:lineRule="auto"/>
        <w:ind w:firstLine="1134"/>
      </w:pPr>
      <w:r w:rsidRPr="00D45337">
        <w:rPr>
          <w:rFonts w:ascii="Times New Roman" w:hAnsi="Times New Roman"/>
          <w:b/>
          <w:sz w:val="20"/>
          <w:szCs w:val="20"/>
        </w:rPr>
        <w:t xml:space="preserve">12. </w:t>
      </w:r>
      <w:r>
        <w:rPr>
          <w:rFonts w:ascii="Times New Roman" w:hAnsi="Times New Roman"/>
          <w:b/>
          <w:sz w:val="20"/>
          <w:szCs w:val="20"/>
        </w:rPr>
        <w:t>Оборудование электроэнергетики (распр. проведение УК, ТК, ВИК)</w:t>
      </w:r>
    </w:p>
    <w:p w:rsidR="00F161C2" w:rsidRDefault="00F161C2" w:rsidP="00F161C2">
      <w:pPr>
        <w:spacing w:after="0" w:line="240" w:lineRule="auto"/>
      </w:pPr>
    </w:p>
    <w:p w:rsidR="00F161C2" w:rsidRDefault="00F161C2" w:rsidP="00F161C2">
      <w:pPr>
        <w:ind w:firstLine="708"/>
        <w:rPr>
          <w:rFonts w:ascii="Times New Roman" w:hAnsi="Times New Roman"/>
          <w:b/>
          <w:bCs/>
        </w:rPr>
      </w:pPr>
      <w:r w:rsidRPr="004B08F0">
        <w:rPr>
          <w:rFonts w:ascii="Times New Roman" w:hAnsi="Times New Roman"/>
          <w:b/>
          <w:bCs/>
        </w:rPr>
        <w:t xml:space="preserve">Неразрушающие виды (методы) </w:t>
      </w:r>
      <w:r>
        <w:rPr>
          <w:rFonts w:ascii="Times New Roman" w:hAnsi="Times New Roman"/>
          <w:b/>
          <w:bCs/>
        </w:rPr>
        <w:t>НК</w:t>
      </w:r>
      <w:r w:rsidRPr="004B08F0">
        <w:rPr>
          <w:rFonts w:ascii="Times New Roman" w:hAnsi="Times New Roman"/>
          <w:b/>
          <w:bCs/>
        </w:rPr>
        <w:t>: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F161C2" w:rsidRPr="00FB6FEA">
        <w:rPr>
          <w:rFonts w:ascii="Times New Roman" w:hAnsi="Times New Roman"/>
          <w:b/>
          <w:sz w:val="20"/>
          <w:szCs w:val="20"/>
        </w:rPr>
        <w:t>Радиационный: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="00F161C2" w:rsidRPr="00C238AC">
        <w:rPr>
          <w:rFonts w:ascii="Times New Roman" w:hAnsi="Times New Roman"/>
          <w:sz w:val="20"/>
          <w:szCs w:val="20"/>
        </w:rPr>
        <w:t>Рентгенографический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F161C2" w:rsidRPr="00C238AC">
        <w:rPr>
          <w:rFonts w:ascii="Times New Roman" w:hAnsi="Times New Roman"/>
          <w:sz w:val="20"/>
          <w:szCs w:val="20"/>
        </w:rPr>
        <w:t>Гаммаграфический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F161C2" w:rsidRPr="00FB6FEA">
        <w:rPr>
          <w:rFonts w:ascii="Times New Roman" w:hAnsi="Times New Roman"/>
          <w:b/>
          <w:sz w:val="20"/>
          <w:szCs w:val="20"/>
        </w:rPr>
        <w:t>Ультразвуковой: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="00F161C2" w:rsidRPr="00C238AC">
        <w:rPr>
          <w:rFonts w:ascii="Times New Roman" w:hAnsi="Times New Roman"/>
          <w:sz w:val="20"/>
          <w:szCs w:val="20"/>
        </w:rPr>
        <w:t>Ультразвуковая дефектоскопия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F161C2" w:rsidRPr="00C238AC">
        <w:rPr>
          <w:rFonts w:ascii="Times New Roman" w:hAnsi="Times New Roman"/>
          <w:sz w:val="20"/>
          <w:szCs w:val="20"/>
        </w:rPr>
        <w:t xml:space="preserve">Ультразвуковая </w:t>
      </w:r>
      <w:proofErr w:type="spellStart"/>
      <w:r w:rsidR="00F161C2" w:rsidRPr="00C238AC">
        <w:rPr>
          <w:rFonts w:ascii="Times New Roman" w:hAnsi="Times New Roman"/>
          <w:sz w:val="20"/>
          <w:szCs w:val="20"/>
        </w:rPr>
        <w:t>толщинометрия</w:t>
      </w:r>
      <w:proofErr w:type="spellEnd"/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F161C2" w:rsidRPr="00FB6FEA">
        <w:rPr>
          <w:rFonts w:ascii="Times New Roman" w:hAnsi="Times New Roman"/>
          <w:b/>
          <w:sz w:val="20"/>
          <w:szCs w:val="20"/>
        </w:rPr>
        <w:t>Акустико-эмиссионный</w:t>
      </w:r>
      <w:r w:rsidR="00F161C2">
        <w:rPr>
          <w:rFonts w:ascii="Times New Roman" w:hAnsi="Times New Roman"/>
          <w:b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F161C2" w:rsidRPr="00FB6FEA">
        <w:rPr>
          <w:rFonts w:ascii="Times New Roman" w:hAnsi="Times New Roman"/>
          <w:b/>
          <w:sz w:val="20"/>
          <w:szCs w:val="20"/>
        </w:rPr>
        <w:t>Магнитный: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 w:rsidR="00F161C2" w:rsidRPr="00C238AC">
        <w:rPr>
          <w:rFonts w:ascii="Times New Roman" w:hAnsi="Times New Roman"/>
          <w:sz w:val="20"/>
          <w:szCs w:val="20"/>
        </w:rPr>
        <w:t>Магнитопорошковый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 w:rsidR="00F161C2" w:rsidRPr="00C238AC">
        <w:rPr>
          <w:rFonts w:ascii="Times New Roman" w:hAnsi="Times New Roman"/>
          <w:sz w:val="20"/>
          <w:szCs w:val="20"/>
        </w:rPr>
        <w:t>Магнитографический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F161C2" w:rsidRPr="00C238AC">
        <w:rPr>
          <w:rFonts w:ascii="Times New Roman" w:hAnsi="Times New Roman"/>
          <w:sz w:val="20"/>
          <w:szCs w:val="20"/>
        </w:rPr>
        <w:t>Феррозондовый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="00F161C2" w:rsidRPr="00C238AC">
        <w:rPr>
          <w:rFonts w:ascii="Times New Roman" w:hAnsi="Times New Roman"/>
          <w:sz w:val="20"/>
          <w:szCs w:val="20"/>
        </w:rPr>
        <w:t>Эффект Холла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="00F161C2" w:rsidRPr="00C238AC">
        <w:rPr>
          <w:rFonts w:ascii="Times New Roman" w:hAnsi="Times New Roman"/>
          <w:sz w:val="20"/>
          <w:szCs w:val="20"/>
        </w:rPr>
        <w:t>Магнитной памяти металла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proofErr w:type="spellStart"/>
      <w:r w:rsidR="00F161C2" w:rsidRPr="00FB6FEA">
        <w:rPr>
          <w:rFonts w:ascii="Times New Roman" w:hAnsi="Times New Roman"/>
          <w:b/>
          <w:sz w:val="20"/>
          <w:szCs w:val="20"/>
        </w:rPr>
        <w:t>Вихретоковый</w:t>
      </w:r>
      <w:proofErr w:type="spellEnd"/>
      <w:r w:rsidR="00F161C2">
        <w:rPr>
          <w:rFonts w:ascii="Times New Roman" w:hAnsi="Times New Roman"/>
          <w:b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="00F161C2" w:rsidRPr="00FB6FEA">
        <w:rPr>
          <w:rFonts w:ascii="Times New Roman" w:hAnsi="Times New Roman"/>
          <w:b/>
          <w:sz w:val="20"/>
          <w:szCs w:val="20"/>
        </w:rPr>
        <w:t>Проникающими веществами: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F161C2" w:rsidRPr="00C238AC">
        <w:rPr>
          <w:rFonts w:ascii="Times New Roman" w:hAnsi="Times New Roman"/>
          <w:sz w:val="20"/>
          <w:szCs w:val="20"/>
        </w:rPr>
        <w:t>Капиллярный</w:t>
      </w:r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tabs>
          <w:tab w:val="left" w:pos="1560"/>
        </w:tabs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proofErr w:type="spellStart"/>
      <w:r w:rsidR="00F161C2" w:rsidRPr="00C238AC">
        <w:rPr>
          <w:rFonts w:ascii="Times New Roman" w:hAnsi="Times New Roman"/>
          <w:sz w:val="20"/>
          <w:szCs w:val="20"/>
        </w:rPr>
        <w:t>Течеискание</w:t>
      </w:r>
      <w:proofErr w:type="spellEnd"/>
      <w:r w:rsidR="00F161C2">
        <w:rPr>
          <w:rFonts w:ascii="Times New Roman" w:hAnsi="Times New Roman"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proofErr w:type="spellStart"/>
      <w:r w:rsidR="00F161C2" w:rsidRPr="00FB6FEA">
        <w:rPr>
          <w:rFonts w:ascii="Times New Roman" w:hAnsi="Times New Roman"/>
          <w:b/>
          <w:sz w:val="20"/>
          <w:szCs w:val="20"/>
        </w:rPr>
        <w:t>Вибродиагностический</w:t>
      </w:r>
      <w:proofErr w:type="spellEnd"/>
      <w:r w:rsidR="00F161C2">
        <w:rPr>
          <w:rFonts w:ascii="Times New Roman" w:hAnsi="Times New Roman"/>
          <w:b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="00F161C2" w:rsidRPr="00FB6FEA">
        <w:rPr>
          <w:rFonts w:ascii="Times New Roman" w:hAnsi="Times New Roman"/>
          <w:b/>
          <w:sz w:val="20"/>
          <w:szCs w:val="20"/>
        </w:rPr>
        <w:t>Электрический</w:t>
      </w:r>
      <w:r w:rsidR="00F161C2">
        <w:rPr>
          <w:rFonts w:ascii="Times New Roman" w:hAnsi="Times New Roman"/>
          <w:b/>
          <w:sz w:val="20"/>
          <w:szCs w:val="20"/>
        </w:rPr>
        <w:t>.</w:t>
      </w:r>
    </w:p>
    <w:p w:rsidR="00F161C2" w:rsidRPr="00B436EC" w:rsidRDefault="00F05123" w:rsidP="00F05123">
      <w:pPr>
        <w:pStyle w:val="consnonformat"/>
        <w:spacing w:before="0" w:beforeAutospacing="0" w:after="0" w:afterAutospacing="0"/>
        <w:ind w:left="1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</w:t>
      </w:r>
      <w:r w:rsidR="00F161C2" w:rsidRPr="00FB6FEA">
        <w:rPr>
          <w:rFonts w:ascii="Times New Roman" w:hAnsi="Times New Roman"/>
          <w:b/>
          <w:sz w:val="20"/>
          <w:szCs w:val="20"/>
        </w:rPr>
        <w:t>Тепловой</w:t>
      </w:r>
      <w:r w:rsidR="00F161C2">
        <w:rPr>
          <w:rFonts w:ascii="Times New Roman" w:hAnsi="Times New Roman"/>
          <w:b/>
          <w:sz w:val="20"/>
          <w:szCs w:val="20"/>
        </w:rPr>
        <w:t>.</w:t>
      </w:r>
    </w:p>
    <w:p w:rsidR="00F161C2" w:rsidRDefault="00F05123" w:rsidP="00F161C2">
      <w:pPr>
        <w:spacing w:after="0" w:line="240" w:lineRule="auto"/>
        <w:ind w:left="1134"/>
      </w:pPr>
      <w:r>
        <w:rPr>
          <w:rFonts w:ascii="Times New Roman" w:hAnsi="Times New Roman"/>
          <w:b/>
          <w:sz w:val="20"/>
          <w:szCs w:val="20"/>
        </w:rPr>
        <w:t xml:space="preserve">11. </w:t>
      </w:r>
      <w:bookmarkStart w:id="0" w:name="_GoBack"/>
      <w:bookmarkEnd w:id="0"/>
      <w:r w:rsidR="00F161C2" w:rsidRPr="00F161C2">
        <w:rPr>
          <w:rFonts w:ascii="Times New Roman" w:hAnsi="Times New Roman"/>
          <w:b/>
          <w:sz w:val="20"/>
          <w:szCs w:val="20"/>
        </w:rPr>
        <w:t>Визуальный и измерительный.</w:t>
      </w:r>
    </w:p>
    <w:p w:rsidR="00F161C2" w:rsidRDefault="00F161C2" w:rsidP="00F161C2">
      <w:pPr>
        <w:spacing w:after="0" w:line="240" w:lineRule="auto"/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708"/>
        <w:gridCol w:w="1310"/>
        <w:gridCol w:w="1047"/>
        <w:gridCol w:w="283"/>
        <w:gridCol w:w="3311"/>
        <w:gridCol w:w="273"/>
        <w:gridCol w:w="14"/>
        <w:gridCol w:w="24"/>
      </w:tblGrid>
      <w:tr w:rsidR="00F23743" w:rsidTr="00F161C2">
        <w:trPr>
          <w:gridAfter w:val="1"/>
          <w:wAfter w:w="24" w:type="dxa"/>
          <w:trHeight w:val="286"/>
        </w:trPr>
        <w:tc>
          <w:tcPr>
            <w:tcW w:w="3968" w:type="dxa"/>
            <w:gridSpan w:val="3"/>
          </w:tcPr>
          <w:p w:rsidR="00F23743" w:rsidRDefault="00F2374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4F430D">
              <w:rPr>
                <w:rFonts w:ascii="Times New Roman" w:hAnsi="Times New Roman"/>
                <w:b/>
                <w:bCs/>
              </w:rPr>
              <w:t>Число сотрудников лаборатории: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23743" w:rsidRDefault="00F23743" w:rsidP="00F23743">
            <w:pPr>
              <w:pStyle w:val="consnonformat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8" w:type="dxa"/>
            <w:gridSpan w:val="5"/>
          </w:tcPr>
          <w:p w:rsidR="00F23743" w:rsidRDefault="00F2374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4F430D">
              <w:rPr>
                <w:rFonts w:ascii="Times New Roman" w:hAnsi="Times New Roman"/>
                <w:b/>
                <w:bCs/>
              </w:rPr>
              <w:t>чел.</w:t>
            </w:r>
          </w:p>
        </w:tc>
      </w:tr>
      <w:tr w:rsidR="00F23743" w:rsidTr="00F161C2">
        <w:trPr>
          <w:gridAfter w:val="1"/>
          <w:wAfter w:w="24" w:type="dxa"/>
          <w:trHeight w:val="286"/>
        </w:trPr>
        <w:tc>
          <w:tcPr>
            <w:tcW w:w="3968" w:type="dxa"/>
            <w:gridSpan w:val="3"/>
          </w:tcPr>
          <w:p w:rsidR="00F23743" w:rsidRPr="004F430D" w:rsidRDefault="00F2374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F23743" w:rsidRDefault="00F23743" w:rsidP="00F23743">
            <w:pPr>
              <w:pStyle w:val="consnonformat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28" w:type="dxa"/>
            <w:gridSpan w:val="5"/>
          </w:tcPr>
          <w:p w:rsidR="00F23743" w:rsidRPr="004F430D" w:rsidRDefault="00F23743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670FF1" w:rsidTr="00F161C2">
        <w:trPr>
          <w:gridAfter w:val="2"/>
          <w:wAfter w:w="38" w:type="dxa"/>
          <w:trHeight w:val="286"/>
        </w:trPr>
        <w:tc>
          <w:tcPr>
            <w:tcW w:w="10192" w:type="dxa"/>
            <w:gridSpan w:val="8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4F430D">
              <w:rPr>
                <w:rFonts w:ascii="Times New Roman" w:hAnsi="Times New Roman"/>
                <w:b/>
                <w:bCs/>
              </w:rPr>
              <w:t>Приложения:</w:t>
            </w:r>
          </w:p>
        </w:tc>
      </w:tr>
      <w:tr w:rsidR="00670FF1" w:rsidTr="00F161C2">
        <w:trPr>
          <w:gridAfter w:val="2"/>
          <w:wAfter w:w="38" w:type="dxa"/>
          <w:trHeight w:val="286"/>
        </w:trPr>
        <w:tc>
          <w:tcPr>
            <w:tcW w:w="708" w:type="dxa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4" w:type="dxa"/>
            <w:gridSpan w:val="7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sz w:val="22"/>
                <w:szCs w:val="22"/>
              </w:rPr>
              <w:t>1. Положение о лаборатории.</w:t>
            </w:r>
          </w:p>
        </w:tc>
      </w:tr>
      <w:tr w:rsidR="00670FF1" w:rsidTr="00F161C2">
        <w:trPr>
          <w:gridAfter w:val="2"/>
          <w:wAfter w:w="38" w:type="dxa"/>
          <w:trHeight w:val="286"/>
        </w:trPr>
        <w:tc>
          <w:tcPr>
            <w:tcW w:w="708" w:type="dxa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4" w:type="dxa"/>
            <w:gridSpan w:val="7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sz w:val="22"/>
                <w:szCs w:val="22"/>
              </w:rPr>
              <w:t>2. Паспорт лаборатории.</w:t>
            </w:r>
          </w:p>
        </w:tc>
      </w:tr>
      <w:tr w:rsidR="00670FF1" w:rsidTr="00F161C2">
        <w:trPr>
          <w:gridAfter w:val="2"/>
          <w:wAfter w:w="38" w:type="dxa"/>
          <w:trHeight w:val="286"/>
        </w:trPr>
        <w:tc>
          <w:tcPr>
            <w:tcW w:w="708" w:type="dxa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84" w:type="dxa"/>
            <w:gridSpan w:val="7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690050">
              <w:rPr>
                <w:rFonts w:ascii="Times New Roman" w:hAnsi="Times New Roman"/>
                <w:sz w:val="22"/>
                <w:szCs w:val="22"/>
              </w:rPr>
              <w:t>3. Руководство по качеству.</w:t>
            </w:r>
          </w:p>
        </w:tc>
      </w:tr>
      <w:tr w:rsidR="00670FF1" w:rsidTr="00F161C2">
        <w:trPr>
          <w:gridAfter w:val="2"/>
          <w:wAfter w:w="38" w:type="dxa"/>
          <w:trHeight w:val="286"/>
        </w:trPr>
        <w:tc>
          <w:tcPr>
            <w:tcW w:w="10192" w:type="dxa"/>
            <w:gridSpan w:val="8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670FF1" w:rsidTr="00F161C2">
        <w:trPr>
          <w:trHeight w:val="286"/>
        </w:trPr>
        <w:tc>
          <w:tcPr>
            <w:tcW w:w="3260" w:type="dxa"/>
            <w:gridSpan w:val="2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E224C3">
              <w:rPr>
                <w:rFonts w:ascii="Times New Roman" w:hAnsi="Times New Roman"/>
                <w:b/>
              </w:rPr>
              <w:t>Руководитель организации</w:t>
            </w:r>
          </w:p>
        </w:tc>
        <w:tc>
          <w:tcPr>
            <w:tcW w:w="3065" w:type="dxa"/>
            <w:gridSpan w:val="3"/>
            <w:tcBorders>
              <w:bottom w:val="single" w:sz="4" w:space="0" w:color="auto"/>
            </w:tcBorders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" w:type="dxa"/>
            <w:gridSpan w:val="3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670FF1" w:rsidTr="00F161C2">
        <w:trPr>
          <w:trHeight w:val="286"/>
        </w:trPr>
        <w:tc>
          <w:tcPr>
            <w:tcW w:w="3260" w:type="dxa"/>
            <w:gridSpan w:val="2"/>
          </w:tcPr>
          <w:p w:rsidR="00670FF1" w:rsidRPr="00E224C3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</w:tcPr>
          <w:p w:rsidR="00670FF1" w:rsidRDefault="00670FF1" w:rsidP="00670FF1">
            <w:pPr>
              <w:pStyle w:val="consnonformat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</w:rPr>
            </w:pPr>
            <w:r w:rsidRPr="00E224C3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" w:type="dxa"/>
            <w:gridSpan w:val="3"/>
          </w:tcPr>
          <w:p w:rsidR="00670FF1" w:rsidRDefault="00670FF1" w:rsidP="003C73C5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C73C5" w:rsidRDefault="003C73C5" w:rsidP="00670FF1">
      <w:pPr>
        <w:rPr>
          <w:rFonts w:ascii="Times New Roman" w:hAnsi="Times New Roman"/>
          <w:b/>
          <w:bCs/>
        </w:rPr>
      </w:pPr>
    </w:p>
    <w:sectPr w:rsidR="003C73C5" w:rsidSect="00F161C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6D2"/>
    <w:multiLevelType w:val="hybridMultilevel"/>
    <w:tmpl w:val="F6B89C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F12"/>
    <w:multiLevelType w:val="multilevel"/>
    <w:tmpl w:val="87764F3E"/>
    <w:lvl w:ilvl="0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15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8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4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4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6" w:hanging="1440"/>
      </w:pPr>
      <w:rPr>
        <w:rFonts w:hint="default"/>
        <w:b w:val="0"/>
      </w:rPr>
    </w:lvl>
  </w:abstractNum>
  <w:abstractNum w:abstractNumId="2" w15:restartNumberingAfterBreak="0">
    <w:nsid w:val="3B2068FA"/>
    <w:multiLevelType w:val="multilevel"/>
    <w:tmpl w:val="3C18B096"/>
    <w:lvl w:ilvl="0">
      <w:start w:val="1"/>
      <w:numFmt w:val="decimal"/>
      <w:lvlText w:val="%1."/>
      <w:lvlJc w:val="left"/>
      <w:pPr>
        <w:ind w:left="1526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15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8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4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4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06" w:hanging="1440"/>
      </w:pPr>
      <w:rPr>
        <w:rFonts w:hint="default"/>
        <w:b w:val="0"/>
      </w:rPr>
    </w:lvl>
  </w:abstractNum>
  <w:abstractNum w:abstractNumId="3" w15:restartNumberingAfterBreak="0">
    <w:nsid w:val="43A377A3"/>
    <w:multiLevelType w:val="multilevel"/>
    <w:tmpl w:val="F4C02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9"/>
    <w:rsid w:val="00022940"/>
    <w:rsid w:val="00054106"/>
    <w:rsid w:val="00056D8E"/>
    <w:rsid w:val="000656D7"/>
    <w:rsid w:val="00071E02"/>
    <w:rsid w:val="00072370"/>
    <w:rsid w:val="00081FEC"/>
    <w:rsid w:val="0009024D"/>
    <w:rsid w:val="0009073C"/>
    <w:rsid w:val="00092239"/>
    <w:rsid w:val="000B07B0"/>
    <w:rsid w:val="000B1467"/>
    <w:rsid w:val="000C5E51"/>
    <w:rsid w:val="000E1C84"/>
    <w:rsid w:val="000E5030"/>
    <w:rsid w:val="000E5E9F"/>
    <w:rsid w:val="000F5CFB"/>
    <w:rsid w:val="00102087"/>
    <w:rsid w:val="001147D3"/>
    <w:rsid w:val="001336BA"/>
    <w:rsid w:val="00136EB4"/>
    <w:rsid w:val="00141002"/>
    <w:rsid w:val="00150971"/>
    <w:rsid w:val="00174DA6"/>
    <w:rsid w:val="00196BEC"/>
    <w:rsid w:val="001A0E8A"/>
    <w:rsid w:val="001B1E37"/>
    <w:rsid w:val="001B27D0"/>
    <w:rsid w:val="001B2EF1"/>
    <w:rsid w:val="001B6988"/>
    <w:rsid w:val="001C56DB"/>
    <w:rsid w:val="001C6BC5"/>
    <w:rsid w:val="001D1479"/>
    <w:rsid w:val="001E6BF0"/>
    <w:rsid w:val="00205889"/>
    <w:rsid w:val="002117BE"/>
    <w:rsid w:val="0022197E"/>
    <w:rsid w:val="00226E64"/>
    <w:rsid w:val="002371D4"/>
    <w:rsid w:val="0023728E"/>
    <w:rsid w:val="00240934"/>
    <w:rsid w:val="00253C9A"/>
    <w:rsid w:val="0029310A"/>
    <w:rsid w:val="002944ED"/>
    <w:rsid w:val="002976CE"/>
    <w:rsid w:val="002A69B9"/>
    <w:rsid w:val="002C2B06"/>
    <w:rsid w:val="002C5BB9"/>
    <w:rsid w:val="002C63F7"/>
    <w:rsid w:val="002F31AD"/>
    <w:rsid w:val="002F4A76"/>
    <w:rsid w:val="00307A29"/>
    <w:rsid w:val="00307AC6"/>
    <w:rsid w:val="00311D37"/>
    <w:rsid w:val="0032505A"/>
    <w:rsid w:val="003560F2"/>
    <w:rsid w:val="0035663D"/>
    <w:rsid w:val="00380086"/>
    <w:rsid w:val="003813D6"/>
    <w:rsid w:val="00393479"/>
    <w:rsid w:val="003965E0"/>
    <w:rsid w:val="003A6DE2"/>
    <w:rsid w:val="003A7304"/>
    <w:rsid w:val="003B2EF7"/>
    <w:rsid w:val="003B6C3E"/>
    <w:rsid w:val="003C56A3"/>
    <w:rsid w:val="003C73C5"/>
    <w:rsid w:val="003D03CF"/>
    <w:rsid w:val="003D127E"/>
    <w:rsid w:val="00405C62"/>
    <w:rsid w:val="004513AA"/>
    <w:rsid w:val="004521FB"/>
    <w:rsid w:val="00464F20"/>
    <w:rsid w:val="00477830"/>
    <w:rsid w:val="004927F2"/>
    <w:rsid w:val="00494107"/>
    <w:rsid w:val="004A24EB"/>
    <w:rsid w:val="004A446A"/>
    <w:rsid w:val="004A4C53"/>
    <w:rsid w:val="004A6ABC"/>
    <w:rsid w:val="004B61F4"/>
    <w:rsid w:val="004C50EE"/>
    <w:rsid w:val="004C7FE2"/>
    <w:rsid w:val="004D2CD2"/>
    <w:rsid w:val="004D591D"/>
    <w:rsid w:val="004F3B55"/>
    <w:rsid w:val="004F6933"/>
    <w:rsid w:val="005015EE"/>
    <w:rsid w:val="005043EF"/>
    <w:rsid w:val="005245C7"/>
    <w:rsid w:val="00530920"/>
    <w:rsid w:val="005329DE"/>
    <w:rsid w:val="00555BEB"/>
    <w:rsid w:val="00572F7D"/>
    <w:rsid w:val="005745A2"/>
    <w:rsid w:val="005747F3"/>
    <w:rsid w:val="00593F72"/>
    <w:rsid w:val="005A689C"/>
    <w:rsid w:val="005A7BE7"/>
    <w:rsid w:val="005B494D"/>
    <w:rsid w:val="005F126C"/>
    <w:rsid w:val="00600072"/>
    <w:rsid w:val="006021D7"/>
    <w:rsid w:val="00614408"/>
    <w:rsid w:val="006204E2"/>
    <w:rsid w:val="006212FD"/>
    <w:rsid w:val="00624D0E"/>
    <w:rsid w:val="0063567D"/>
    <w:rsid w:val="00637865"/>
    <w:rsid w:val="00642F6E"/>
    <w:rsid w:val="0064473D"/>
    <w:rsid w:val="00645F3A"/>
    <w:rsid w:val="00653242"/>
    <w:rsid w:val="006546E7"/>
    <w:rsid w:val="006615B4"/>
    <w:rsid w:val="00663FFE"/>
    <w:rsid w:val="00670FF1"/>
    <w:rsid w:val="00676438"/>
    <w:rsid w:val="00693417"/>
    <w:rsid w:val="006A4B89"/>
    <w:rsid w:val="006B28DB"/>
    <w:rsid w:val="006B37BE"/>
    <w:rsid w:val="006C17EA"/>
    <w:rsid w:val="006D5404"/>
    <w:rsid w:val="006F0D5D"/>
    <w:rsid w:val="00700841"/>
    <w:rsid w:val="00706637"/>
    <w:rsid w:val="007421C8"/>
    <w:rsid w:val="00743383"/>
    <w:rsid w:val="00751585"/>
    <w:rsid w:val="00760580"/>
    <w:rsid w:val="00762944"/>
    <w:rsid w:val="0077255B"/>
    <w:rsid w:val="0077791B"/>
    <w:rsid w:val="007909A8"/>
    <w:rsid w:val="00790C7E"/>
    <w:rsid w:val="007B373B"/>
    <w:rsid w:val="007B569B"/>
    <w:rsid w:val="007D3B59"/>
    <w:rsid w:val="007E640C"/>
    <w:rsid w:val="007E6FFB"/>
    <w:rsid w:val="007F3E96"/>
    <w:rsid w:val="00803844"/>
    <w:rsid w:val="0080557C"/>
    <w:rsid w:val="008066E2"/>
    <w:rsid w:val="00846CDD"/>
    <w:rsid w:val="0086444B"/>
    <w:rsid w:val="008830B1"/>
    <w:rsid w:val="008872F6"/>
    <w:rsid w:val="008A168A"/>
    <w:rsid w:val="008B07FE"/>
    <w:rsid w:val="008B139E"/>
    <w:rsid w:val="008B3F68"/>
    <w:rsid w:val="008B4DB8"/>
    <w:rsid w:val="008C2319"/>
    <w:rsid w:val="008C5A3E"/>
    <w:rsid w:val="008D05BA"/>
    <w:rsid w:val="00900BAB"/>
    <w:rsid w:val="00915805"/>
    <w:rsid w:val="00917F6F"/>
    <w:rsid w:val="0093739A"/>
    <w:rsid w:val="00947715"/>
    <w:rsid w:val="00951B0D"/>
    <w:rsid w:val="009622BA"/>
    <w:rsid w:val="00966B57"/>
    <w:rsid w:val="00971091"/>
    <w:rsid w:val="00983F6E"/>
    <w:rsid w:val="00990C17"/>
    <w:rsid w:val="00992099"/>
    <w:rsid w:val="009A1957"/>
    <w:rsid w:val="009B63CA"/>
    <w:rsid w:val="009C2BDD"/>
    <w:rsid w:val="009C72E9"/>
    <w:rsid w:val="009D294A"/>
    <w:rsid w:val="009D374E"/>
    <w:rsid w:val="009D46C3"/>
    <w:rsid w:val="009F78A2"/>
    <w:rsid w:val="009F7CA5"/>
    <w:rsid w:val="00A11E03"/>
    <w:rsid w:val="00A33EBD"/>
    <w:rsid w:val="00A35F97"/>
    <w:rsid w:val="00A37934"/>
    <w:rsid w:val="00A61A61"/>
    <w:rsid w:val="00A63F8A"/>
    <w:rsid w:val="00A674E0"/>
    <w:rsid w:val="00A67618"/>
    <w:rsid w:val="00A755EE"/>
    <w:rsid w:val="00AA24A1"/>
    <w:rsid w:val="00AA39EB"/>
    <w:rsid w:val="00AB21C7"/>
    <w:rsid w:val="00AB3A90"/>
    <w:rsid w:val="00AE71B0"/>
    <w:rsid w:val="00AF7A4A"/>
    <w:rsid w:val="00B04A52"/>
    <w:rsid w:val="00B11BEF"/>
    <w:rsid w:val="00B43205"/>
    <w:rsid w:val="00B54A9E"/>
    <w:rsid w:val="00B56CED"/>
    <w:rsid w:val="00B807EF"/>
    <w:rsid w:val="00B90F35"/>
    <w:rsid w:val="00B93690"/>
    <w:rsid w:val="00BA3D67"/>
    <w:rsid w:val="00BA6788"/>
    <w:rsid w:val="00BC0632"/>
    <w:rsid w:val="00BC14FE"/>
    <w:rsid w:val="00BC428F"/>
    <w:rsid w:val="00BD41A5"/>
    <w:rsid w:val="00BD79AD"/>
    <w:rsid w:val="00BE2BDB"/>
    <w:rsid w:val="00BF6A10"/>
    <w:rsid w:val="00C07FF3"/>
    <w:rsid w:val="00C2167C"/>
    <w:rsid w:val="00C24C45"/>
    <w:rsid w:val="00C24E07"/>
    <w:rsid w:val="00C373D3"/>
    <w:rsid w:val="00C37A7A"/>
    <w:rsid w:val="00C57E52"/>
    <w:rsid w:val="00C62575"/>
    <w:rsid w:val="00C63DAA"/>
    <w:rsid w:val="00C65248"/>
    <w:rsid w:val="00C86499"/>
    <w:rsid w:val="00C9753F"/>
    <w:rsid w:val="00CA097B"/>
    <w:rsid w:val="00CA44C1"/>
    <w:rsid w:val="00CC2A53"/>
    <w:rsid w:val="00CF4987"/>
    <w:rsid w:val="00CF5120"/>
    <w:rsid w:val="00D06EAE"/>
    <w:rsid w:val="00D10822"/>
    <w:rsid w:val="00D10D95"/>
    <w:rsid w:val="00D166EB"/>
    <w:rsid w:val="00D20074"/>
    <w:rsid w:val="00D23E14"/>
    <w:rsid w:val="00D242D9"/>
    <w:rsid w:val="00D309ED"/>
    <w:rsid w:val="00D618DB"/>
    <w:rsid w:val="00D626E1"/>
    <w:rsid w:val="00D74843"/>
    <w:rsid w:val="00D76237"/>
    <w:rsid w:val="00D92D82"/>
    <w:rsid w:val="00D95008"/>
    <w:rsid w:val="00DA0017"/>
    <w:rsid w:val="00DA2326"/>
    <w:rsid w:val="00DA2711"/>
    <w:rsid w:val="00DA5460"/>
    <w:rsid w:val="00DD1BFA"/>
    <w:rsid w:val="00DD4CF6"/>
    <w:rsid w:val="00DE7D22"/>
    <w:rsid w:val="00E0452C"/>
    <w:rsid w:val="00E05818"/>
    <w:rsid w:val="00E0781F"/>
    <w:rsid w:val="00E237A0"/>
    <w:rsid w:val="00E4370B"/>
    <w:rsid w:val="00E5456E"/>
    <w:rsid w:val="00E54AAF"/>
    <w:rsid w:val="00E67FC8"/>
    <w:rsid w:val="00EB089E"/>
    <w:rsid w:val="00ED35CE"/>
    <w:rsid w:val="00ED7375"/>
    <w:rsid w:val="00EE27B8"/>
    <w:rsid w:val="00EE6BA3"/>
    <w:rsid w:val="00EF51FB"/>
    <w:rsid w:val="00F0230B"/>
    <w:rsid w:val="00F02C48"/>
    <w:rsid w:val="00F05123"/>
    <w:rsid w:val="00F1592F"/>
    <w:rsid w:val="00F15A56"/>
    <w:rsid w:val="00F161C2"/>
    <w:rsid w:val="00F23743"/>
    <w:rsid w:val="00F242F4"/>
    <w:rsid w:val="00F5323D"/>
    <w:rsid w:val="00F846F6"/>
    <w:rsid w:val="00F856A5"/>
    <w:rsid w:val="00F90114"/>
    <w:rsid w:val="00FA53F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F74F"/>
  <w15:chartTrackingRefBased/>
  <w15:docId w15:val="{7496AEA3-EC5A-4F23-9C45-9F0A56B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5245C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Зимакова</dc:creator>
  <cp:keywords/>
  <dc:description/>
  <cp:lastModifiedBy>Ольга Зимакова</cp:lastModifiedBy>
  <cp:revision>15</cp:revision>
  <dcterms:created xsi:type="dcterms:W3CDTF">2018-09-26T08:18:00Z</dcterms:created>
  <dcterms:modified xsi:type="dcterms:W3CDTF">2018-10-28T08:07:00Z</dcterms:modified>
</cp:coreProperties>
</file>